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B7D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1A8821D8">
      <w:pPr>
        <w:jc w:val="center"/>
        <w:rPr>
          <w:rFonts w:hint="eastAsia"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材料示范学院（微电子学院）</w:t>
      </w:r>
    </w:p>
    <w:p w14:paraId="09FA3DBB">
      <w:pPr>
        <w:jc w:val="center"/>
        <w:rPr>
          <w:rFonts w:hint="eastAsia"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招生宣传通报表扬名单</w:t>
      </w:r>
    </w:p>
    <w:p w14:paraId="12002D4F"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0" distR="0">
            <wp:extent cx="5267960" cy="391160"/>
            <wp:effectExtent l="0" t="0" r="0" b="0"/>
            <wp:docPr id="151009978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99788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周逸晨   王新宇   张俊杰   谢正文   罗沛圆   李东阳陈佳怡   武卓航   魏  熙   兰煜棋   张雨哲   付钰轩张国磊   余诚余   彭正熙</w:t>
      </w:r>
    </w:p>
    <w:p w14:paraId="7D5C42E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5267960" cy="391160"/>
            <wp:effectExtent l="0" t="0" r="0" b="0"/>
            <wp:docPr id="3368429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42925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邹文龙   王心悦   靳柏铭   黄佳</w:t>
      </w:r>
      <w:r>
        <w:rPr>
          <w:rFonts w:hint="eastAsia" w:ascii="微软雅黑" w:hAnsi="微软雅黑" w:eastAsia="微软雅黑" w:cs="微软雅黑"/>
          <w:sz w:val="32"/>
          <w:szCs w:val="32"/>
        </w:rPr>
        <w:t>雲</w:t>
      </w:r>
      <w:r>
        <w:rPr>
          <w:rFonts w:hint="eastAsia" w:ascii="仿宋_GB2312" w:eastAsia="仿宋_GB2312"/>
          <w:sz w:val="32"/>
          <w:szCs w:val="32"/>
        </w:rPr>
        <w:t xml:space="preserve">   喻嘉乐   王思远汪思显</w:t>
      </w:r>
    </w:p>
    <w:p w14:paraId="7F8D41C0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BE"/>
    <w:rsid w:val="009760BE"/>
    <w:rsid w:val="00DD6620"/>
    <w:rsid w:val="409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5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2025-09-15T11:31:00Z</dcterms:created>
  <dc:creator>东昂 司</dc:creator>
  <cp:lastModifiedBy>哉&amp;松</cp:lastModifiedBy>
  <dcterms:modified xsi:type="dcterms:W3CDTF">2025-09-15T11:37:35Z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eyJoZGlkIjoiMzEwNTM5NzYwMDRjMzkwZTVkZjY2ODkwMGIxNGU0OTUiLCJ1c2VySWQiOiIxNDY2MTQ1ODE5In0=</vt:lpwstr>
  </property>
  <property fmtid="{D5CDD505-2E9C-101B-9397-08002B2CF9AE}" pid="3" name="KSOProductBuildVer">
    <vt:lpwstr>2052-12.1.0.22529</vt:lpwstr>
  </property>
  <property fmtid="{D5CDD505-2E9C-101B-9397-08002B2CF9AE}" pid="4" name="ICV">
    <vt:lpwstr>1647977D4DD5454EAB74132547792278_12</vt:lpwstr>
  </property>
</Properties>
</file>